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113" w:rsidRDefault="00E30113" w:rsidP="00E30113">
      <w:pPr>
        <w:jc w:val="center"/>
        <w:rPr>
          <w:b/>
          <w:sz w:val="24"/>
        </w:rPr>
      </w:pPr>
      <w:bookmarkStart w:id="0" w:name="_GoBack"/>
      <w:bookmarkEnd w:id="0"/>
    </w:p>
    <w:p w:rsidR="00AA05A9" w:rsidRPr="00E30113" w:rsidRDefault="00E30113" w:rsidP="00E30113">
      <w:pPr>
        <w:jc w:val="center"/>
        <w:rPr>
          <w:sz w:val="24"/>
        </w:rPr>
      </w:pPr>
      <w:r w:rsidRPr="00E30113">
        <w:rPr>
          <w:sz w:val="24"/>
        </w:rPr>
        <w:t>Uimaseura Aquila järjestää seuran omat epäviralliset</w:t>
      </w:r>
    </w:p>
    <w:p w:rsidR="00E30113" w:rsidRPr="00E30113" w:rsidRDefault="00E30113" w:rsidP="00E30113">
      <w:pPr>
        <w:jc w:val="center"/>
        <w:rPr>
          <w:b/>
          <w:sz w:val="72"/>
          <w:szCs w:val="72"/>
        </w:rPr>
      </w:pPr>
      <w:r>
        <w:rPr>
          <w:b/>
          <w:sz w:val="72"/>
          <w:szCs w:val="72"/>
        </w:rPr>
        <w:t>SUFFELIUINNIT</w:t>
      </w:r>
    </w:p>
    <w:p w:rsidR="00E30113" w:rsidRDefault="00E30113" w:rsidP="00B224AE">
      <w:pPr>
        <w:ind w:left="360"/>
        <w:rPr>
          <w:sz w:val="24"/>
        </w:rPr>
      </w:pPr>
      <w:r>
        <w:rPr>
          <w:sz w:val="24"/>
        </w:rPr>
        <w:t>Sunnuntaina 6.10 Katariinan u</w:t>
      </w:r>
      <w:r w:rsidR="00CE41FD">
        <w:rPr>
          <w:sz w:val="24"/>
        </w:rPr>
        <w:t>imahallissa. Verra alkaen kello 9</w:t>
      </w:r>
      <w:r>
        <w:rPr>
          <w:sz w:val="24"/>
        </w:rPr>
        <w:t>.00 ja</w:t>
      </w:r>
      <w:r w:rsidR="00CE41FD">
        <w:rPr>
          <w:sz w:val="24"/>
        </w:rPr>
        <w:t xml:space="preserve"> kilpailu 9.30. </w:t>
      </w:r>
      <w:r>
        <w:rPr>
          <w:sz w:val="24"/>
        </w:rPr>
        <w:t xml:space="preserve"> </w:t>
      </w:r>
    </w:p>
    <w:p w:rsidR="00E30113" w:rsidRDefault="00E30113" w:rsidP="00B224AE">
      <w:pPr>
        <w:ind w:left="360"/>
        <w:rPr>
          <w:sz w:val="24"/>
        </w:rPr>
      </w:pPr>
      <w:r>
        <w:rPr>
          <w:sz w:val="24"/>
        </w:rPr>
        <w:t>Kaikille halukkaille kilpauimariryhmäläisille, joilla ei ole aiempaa kilpailukokemusta tai vain kilpailu tai pari takana. Ryhmän valmentaja tekee ilmoittautumiset.</w:t>
      </w:r>
    </w:p>
    <w:p w:rsidR="00E30113" w:rsidRDefault="00E30113" w:rsidP="00B224AE">
      <w:pPr>
        <w:ind w:left="360"/>
        <w:rPr>
          <w:sz w:val="24"/>
        </w:rPr>
      </w:pPr>
      <w:r>
        <w:rPr>
          <w:sz w:val="24"/>
        </w:rPr>
        <w:t>Lajeina tarjolla:</w:t>
      </w:r>
    </w:p>
    <w:p w:rsidR="00E30113" w:rsidRDefault="00E30113" w:rsidP="00E30113">
      <w:pPr>
        <w:spacing w:after="0"/>
        <w:ind w:left="360"/>
        <w:rPr>
          <w:sz w:val="24"/>
        </w:rPr>
      </w:pPr>
      <w:r>
        <w:rPr>
          <w:sz w:val="24"/>
        </w:rPr>
        <w:tab/>
        <w:t>50 m VU</w:t>
      </w:r>
    </w:p>
    <w:p w:rsidR="00E30113" w:rsidRDefault="00E30113" w:rsidP="00E30113">
      <w:pPr>
        <w:spacing w:after="0"/>
        <w:ind w:left="360"/>
        <w:rPr>
          <w:sz w:val="24"/>
        </w:rPr>
      </w:pPr>
      <w:r>
        <w:rPr>
          <w:sz w:val="24"/>
        </w:rPr>
        <w:tab/>
        <w:t>50 m RU</w:t>
      </w:r>
    </w:p>
    <w:p w:rsidR="00E30113" w:rsidRDefault="00E30113" w:rsidP="00E30113">
      <w:pPr>
        <w:spacing w:after="0"/>
        <w:ind w:left="360"/>
        <w:rPr>
          <w:sz w:val="24"/>
        </w:rPr>
      </w:pPr>
      <w:r>
        <w:rPr>
          <w:sz w:val="24"/>
        </w:rPr>
        <w:tab/>
        <w:t>50 m SU</w:t>
      </w:r>
    </w:p>
    <w:p w:rsidR="00E30113" w:rsidRDefault="00E30113" w:rsidP="00E30113">
      <w:pPr>
        <w:spacing w:after="0"/>
        <w:ind w:left="360"/>
        <w:rPr>
          <w:sz w:val="24"/>
        </w:rPr>
      </w:pPr>
    </w:p>
    <w:p w:rsidR="00E30113" w:rsidRDefault="00E30113" w:rsidP="00E30113">
      <w:pPr>
        <w:spacing w:after="0"/>
        <w:ind w:left="360"/>
        <w:rPr>
          <w:sz w:val="24"/>
        </w:rPr>
      </w:pPr>
      <w:r>
        <w:rPr>
          <w:sz w:val="24"/>
        </w:rPr>
        <w:t>Kilpailuissa on käsiajanotto ja tulokset ovat epäviralliset.</w:t>
      </w:r>
    </w:p>
    <w:p w:rsidR="00E30113" w:rsidRDefault="00E30113" w:rsidP="00E30113">
      <w:pPr>
        <w:spacing w:after="0"/>
        <w:ind w:left="360"/>
        <w:rPr>
          <w:sz w:val="24"/>
        </w:rPr>
      </w:pPr>
    </w:p>
    <w:p w:rsidR="00E30113" w:rsidRDefault="00E30113" w:rsidP="00E30113">
      <w:pPr>
        <w:spacing w:after="0"/>
        <w:ind w:left="360"/>
        <w:rPr>
          <w:sz w:val="24"/>
        </w:rPr>
      </w:pPr>
      <w:r>
        <w:rPr>
          <w:sz w:val="24"/>
        </w:rPr>
        <w:t>Uimareiden mukana kilpailuihin tarvitaan myös vanhempi tai vanhemmat toimitsijoiksi, jotta saamme kilpailut ja ajanoton järjestymään</w:t>
      </w:r>
      <w:r w:rsidR="00CE41FD">
        <w:rPr>
          <w:sz w:val="24"/>
        </w:rPr>
        <w:t xml:space="preserve"> kuten kaikissa Aquilan järjestämissä kilpailuissa</w:t>
      </w:r>
      <w:r>
        <w:rPr>
          <w:sz w:val="24"/>
        </w:rPr>
        <w:t>. Aiempaa kokemusta toimitsijan tehtävistä ei tarvita. Paikalla on muutama pidempään mukana ollut toimitsija, jotka antavat opastuksen. Tämä on siis mahtava tilaisuus vanhemmille tulla kokeilemaan toimitsijan tehtäviä ja näkemään lapsen uintia parhaalta paikalta altaan reunalta.</w:t>
      </w:r>
    </w:p>
    <w:p w:rsidR="00E30113" w:rsidRDefault="00E30113" w:rsidP="00E30113">
      <w:pPr>
        <w:spacing w:after="0"/>
        <w:ind w:left="360"/>
        <w:rPr>
          <w:sz w:val="24"/>
        </w:rPr>
      </w:pPr>
    </w:p>
    <w:p w:rsidR="00E30113" w:rsidRDefault="00E30113" w:rsidP="00E30113">
      <w:pPr>
        <w:spacing w:after="0"/>
        <w:ind w:left="360"/>
        <w:rPr>
          <w:sz w:val="24"/>
        </w:rPr>
      </w:pPr>
      <w:r>
        <w:rPr>
          <w:sz w:val="24"/>
        </w:rPr>
        <w:t>Jokaiselle uimarille ja toimitsijana olleelle vanhemmalle luvassa pieni uintikisojen nimen mukainen palkinto.</w:t>
      </w:r>
      <w:r w:rsidR="00CE41FD">
        <w:rPr>
          <w:sz w:val="24"/>
        </w:rPr>
        <w:t xml:space="preserve"> Itse kilpailun kestoksi on arvioitu karkeasti noin 1 tunti.</w:t>
      </w:r>
    </w:p>
    <w:p w:rsidR="00E30113" w:rsidRDefault="00E30113" w:rsidP="00E30113">
      <w:pPr>
        <w:spacing w:after="0"/>
        <w:ind w:left="360"/>
        <w:rPr>
          <w:sz w:val="24"/>
        </w:rPr>
      </w:pPr>
    </w:p>
    <w:p w:rsidR="00E30113" w:rsidRDefault="00CE41FD" w:rsidP="00E30113">
      <w:pPr>
        <w:spacing w:after="0"/>
        <w:ind w:left="360"/>
        <w:rPr>
          <w:sz w:val="24"/>
        </w:rPr>
      </w:pPr>
      <w:r>
        <w:rPr>
          <w:sz w:val="24"/>
        </w:rPr>
        <w:t>Tervetuloa mukaan!</w:t>
      </w:r>
    </w:p>
    <w:p w:rsidR="00E30113" w:rsidRDefault="00E30113" w:rsidP="00B224AE">
      <w:pPr>
        <w:ind w:left="360"/>
        <w:rPr>
          <w:sz w:val="24"/>
        </w:rPr>
      </w:pPr>
    </w:p>
    <w:p w:rsidR="00AA05A9" w:rsidRDefault="00CE41FD" w:rsidP="00B224AE">
      <w:pPr>
        <w:ind w:left="360"/>
        <w:rPr>
          <w:sz w:val="24"/>
        </w:rPr>
      </w:pPr>
      <w:r>
        <w:rPr>
          <w:sz w:val="24"/>
        </w:rPr>
        <w:t>L</w:t>
      </w:r>
      <w:r w:rsidR="00B224AE">
        <w:rPr>
          <w:sz w:val="24"/>
        </w:rPr>
        <w:t>isätiedot</w:t>
      </w:r>
      <w:r w:rsidR="00AA05A9">
        <w:rPr>
          <w:sz w:val="24"/>
        </w:rPr>
        <w:t xml:space="preserve">: </w:t>
      </w:r>
      <w:hyperlink r:id="rId7" w:history="1">
        <w:r w:rsidR="00AA05A9" w:rsidRPr="00015DFA">
          <w:rPr>
            <w:rStyle w:val="Hyperlinkki"/>
            <w:sz w:val="24"/>
          </w:rPr>
          <w:t>toiminnanjohtaja@uimaseura-aquila.fi</w:t>
        </w:r>
      </w:hyperlink>
    </w:p>
    <w:sectPr w:rsidR="00AA05A9">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A3A" w:rsidRDefault="00DC1A3A" w:rsidP="007165A1">
      <w:pPr>
        <w:spacing w:after="0" w:line="240" w:lineRule="auto"/>
      </w:pPr>
      <w:r>
        <w:separator/>
      </w:r>
    </w:p>
  </w:endnote>
  <w:endnote w:type="continuationSeparator" w:id="0">
    <w:p w:rsidR="00DC1A3A" w:rsidRDefault="00DC1A3A" w:rsidP="0071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5A1" w:rsidRDefault="007165A1">
    <w:pPr>
      <w:pStyle w:val="Alatunnist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10248900</wp:posOffset>
              </wp:positionV>
              <wp:extent cx="7560310" cy="252095"/>
              <wp:effectExtent l="0" t="0" r="0" b="14605"/>
              <wp:wrapNone/>
              <wp:docPr id="1" name="MSIPCMdb30404eb656f36f3ec80d1a" descr="{&quot;HashCode&quot;:7332378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65A1" w:rsidRPr="007165A1" w:rsidRDefault="007165A1" w:rsidP="007165A1">
                          <w:pPr>
                            <w:spacing w:after="0"/>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b30404eb656f36f3ec80d1a" o:spid="_x0000_s1026" type="#_x0000_t202" alt="{&quot;HashCode&quot;:7332378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" o:allowincell="f" filled="f" stroked="f" strokeweight=".5pt">
              <v:textbox inset=",0,,0">
                <w:txbxContent>
                  <w:p w:rsidR="007165A1" w:rsidRPr="007165A1" w:rsidRDefault="007165A1" w:rsidP="007165A1">
                    <w:pPr>
                      <w:spacing w:after="0"/>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A3A" w:rsidRDefault="00DC1A3A" w:rsidP="007165A1">
      <w:pPr>
        <w:spacing w:after="0" w:line="240" w:lineRule="auto"/>
      </w:pPr>
      <w:r>
        <w:separator/>
      </w:r>
    </w:p>
  </w:footnote>
  <w:footnote w:type="continuationSeparator" w:id="0">
    <w:p w:rsidR="00DC1A3A" w:rsidRDefault="00DC1A3A" w:rsidP="00716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9" w:rsidRPr="00B90289" w:rsidRDefault="00B90289">
    <w:pPr>
      <w:pStyle w:val="Yltunniste"/>
      <w:rPr>
        <w:lang w:val="en-US"/>
      </w:rPr>
    </w:pPr>
    <w:r>
      <w:ptab w:relativeTo="margin" w:alignment="center" w:leader="none"/>
    </w:r>
    <w:r>
      <w:ptab w:relativeTo="margin" w:alignment="right" w:leader="none"/>
    </w:r>
    <w:r w:rsidRPr="000B0121">
      <w:rPr>
        <w:noProof/>
        <w:lang w:eastAsia="fi-FI"/>
      </w:rPr>
      <w:drawing>
        <wp:inline distT="0" distB="0" distL="0" distR="0" wp14:anchorId="142EC1C5" wp14:editId="60CC5225">
          <wp:extent cx="2629267" cy="113363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9267" cy="1133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E61A1"/>
    <w:multiLevelType w:val="hybridMultilevel"/>
    <w:tmpl w:val="23782246"/>
    <w:lvl w:ilvl="0" w:tplc="A09C187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67"/>
    <w:rsid w:val="000E3927"/>
    <w:rsid w:val="00164F4F"/>
    <w:rsid w:val="001979AE"/>
    <w:rsid w:val="003610E5"/>
    <w:rsid w:val="003D4E7D"/>
    <w:rsid w:val="004C7BA3"/>
    <w:rsid w:val="00513BEC"/>
    <w:rsid w:val="005E2032"/>
    <w:rsid w:val="006A5869"/>
    <w:rsid w:val="006E62B2"/>
    <w:rsid w:val="007165A1"/>
    <w:rsid w:val="007279FE"/>
    <w:rsid w:val="007A6D3E"/>
    <w:rsid w:val="007C00B0"/>
    <w:rsid w:val="0090031A"/>
    <w:rsid w:val="009350C5"/>
    <w:rsid w:val="00A74067"/>
    <w:rsid w:val="00AA05A9"/>
    <w:rsid w:val="00B224AE"/>
    <w:rsid w:val="00B51BFA"/>
    <w:rsid w:val="00B90289"/>
    <w:rsid w:val="00C974BD"/>
    <w:rsid w:val="00CE41FD"/>
    <w:rsid w:val="00D22491"/>
    <w:rsid w:val="00DB2041"/>
    <w:rsid w:val="00DC1A3A"/>
    <w:rsid w:val="00E30113"/>
    <w:rsid w:val="00F9454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9D8405-D46C-42B3-B822-FAF82293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165A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65A1"/>
  </w:style>
  <w:style w:type="paragraph" w:styleId="Alatunniste">
    <w:name w:val="footer"/>
    <w:basedOn w:val="Normaali"/>
    <w:link w:val="AlatunnisteChar"/>
    <w:uiPriority w:val="99"/>
    <w:unhideWhenUsed/>
    <w:rsid w:val="007165A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65A1"/>
  </w:style>
  <w:style w:type="paragraph" w:styleId="Luettelokappale">
    <w:name w:val="List Paragraph"/>
    <w:basedOn w:val="Normaali"/>
    <w:uiPriority w:val="34"/>
    <w:qFormat/>
    <w:rsid w:val="004C7BA3"/>
    <w:pPr>
      <w:ind w:left="720"/>
      <w:contextualSpacing/>
    </w:pPr>
  </w:style>
  <w:style w:type="character" w:styleId="Hyperlinkki">
    <w:name w:val="Hyperlink"/>
    <w:basedOn w:val="Kappaleenoletusfontti"/>
    <w:uiPriority w:val="99"/>
    <w:unhideWhenUsed/>
    <w:rsid w:val="00AA05A9"/>
    <w:rPr>
      <w:color w:val="0563C1" w:themeColor="hyperlink"/>
      <w:u w:val="single"/>
    </w:rPr>
  </w:style>
  <w:style w:type="character" w:styleId="Ratkaisematonmaininta">
    <w:name w:val="Unresolved Mention"/>
    <w:basedOn w:val="Kappaleenoletusfontti"/>
    <w:uiPriority w:val="99"/>
    <w:semiHidden/>
    <w:unhideWhenUsed/>
    <w:rsid w:val="00AA05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iminnanjohtaja@uimaseura-aquil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1059</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 Kari</dc:creator>
  <cp:keywords/>
  <dc:description/>
  <cp:lastModifiedBy>Semi Hurtta</cp:lastModifiedBy>
  <cp:revision>2</cp:revision>
  <dcterms:created xsi:type="dcterms:W3CDTF">2019-09-17T07:02:00Z</dcterms:created>
  <dcterms:modified xsi:type="dcterms:W3CDTF">2019-09-17T07:02:00Z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0328fc-7558-4cdc-b167-5c14e2f648d5_Enabled">
    <vt:lpwstr>True</vt:lpwstr>
  </property>
  <property fmtid="{D5CDD505-2E9C-101B-9397-08002B2CF9AE}" pid="3" name="MSIP_Label_a20328fc-7558-4cdc-b167-5c14e2f648d5_SiteId">
    <vt:lpwstr>d9c7995d-4c06-40b7-829c-3921bdc751ed</vt:lpwstr>
  </property>
  <property fmtid="{D5CDD505-2E9C-101B-9397-08002B2CF9AE}" pid="4" name="MSIP_Label_a20328fc-7558-4cdc-b167-5c14e2f648d5_Ref">
    <vt:lpwstr>https://api.informationprotection.azure.com/api/d9c7995d-4c06-40b7-829c-3921bdc751ed</vt:lpwstr>
  </property>
  <property fmtid="{D5CDD505-2E9C-101B-9397-08002B2CF9AE}" pid="5" name="MSIP_Label_a20328fc-7558-4cdc-b167-5c14e2f648d5_Owner">
    <vt:lpwstr>kari.koho@sulzer.com</vt:lpwstr>
  </property>
  <property fmtid="{D5CDD505-2E9C-101B-9397-08002B2CF9AE}" pid="6" name="MSIP_Label_a20328fc-7558-4cdc-b167-5c14e2f648d5_SetDate">
    <vt:lpwstr>2018-11-21T12:22:37.5618958+02:00</vt:lpwstr>
  </property>
  <property fmtid="{D5CDD505-2E9C-101B-9397-08002B2CF9AE}" pid="7" name="MSIP_Label_a20328fc-7558-4cdc-b167-5c14e2f648d5_Name">
    <vt:lpwstr>SULZER PUBLIC</vt:lpwstr>
  </property>
  <property fmtid="{D5CDD505-2E9C-101B-9397-08002B2CF9AE}" pid="8" name="MSIP_Label_a20328fc-7558-4cdc-b167-5c14e2f648d5_Application">
    <vt:lpwstr>Microsoft Azure Information Protection</vt:lpwstr>
  </property>
  <property fmtid="{D5CDD505-2E9C-101B-9397-08002B2CF9AE}" pid="9" name="MSIP_Label_a20328fc-7558-4cdc-b167-5c14e2f648d5_Extended_MSFT_Method">
    <vt:lpwstr>Manual</vt:lpwstr>
  </property>
  <property fmtid="{D5CDD505-2E9C-101B-9397-08002B2CF9AE}" pid="10" name="Sensitivity">
    <vt:lpwstr>SULZER PUBLIC</vt:lpwstr>
  </property>
</Properties>
</file>